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Verdana" w:hAnsi="Verdana" w:eastAsia="宋体" w:cs="Verdana"/>
          <w:color w:val="626262"/>
          <w:sz w:val="21"/>
          <w:szCs w:val="21"/>
          <w:bdr w:val="none" w:color="auto" w:sz="0" w:space="0"/>
        </w:rPr>
        <w:t>附件1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Style w:val="3"/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河北省具备中等学历层次幼儿教育类专业办学资质学校名单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（截至2014年）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石家庄市学前教育中等专业学校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石家庄市职业技术教育中心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石家庄市艺术职业学校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石家庄市第一职业中专学校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石家庄职业技术学院附属中等专业学校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承德幼儿师范学校        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围场满族蒙古族自治县职业技术教育中心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兴隆县职业技术教育中心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承德县综合职业技术教育中心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丰宁满族自治县职业技术教育中心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张家口市职业技术教育中心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宣化县职业技术教育中心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阳原县职业技术教育中心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宣化科技职业学院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秦皇岛市中等专业学校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秦皇岛市旅游中专学校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唐山师范学院玉田分校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唐山市职业教育中心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三河市职业技术教育中心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固安县职业中学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保定市女子职业中专学校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涞水县职业技术教育中心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蠡县启发职业技术教育中心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涿州市职业技术教育中心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泊头职业学院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河北省青县幼儿师范学校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沧州市职业技术教育中心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黄骅市职业技术教育中心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   衡水市职业技术教育中心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衡水科技工程学校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邢台市职业技术教育中心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南宫市职业技术教育中心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河北省威县职业技术教育中心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沙河市综合职教中心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邢台现代职业学校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邯郸学院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邯郸学院武安分院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邯郸学院曲周分院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邯郸学院大名分院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河北经济管理学校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石家庄市艺术学校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河北省栾城县职业技术教育中心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石家庄工程技术学校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唐山工业职业技术学院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廊坊市职业技术教育中心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邯郸市职教中心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以下学校2014年起办学资质已终止，2013年暑期以前（含）入学的符合要求的在校生和毕业生可继续按相关要求报考：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石家庄幼儿师范高等专科学校（原石家庄幼儿师范学校）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保定幼儿师范高等专科学校（原保定师范专科学校涿州分校）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唐山师范学院滦州分校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衡水学院分院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邢台学院初等教育学院</w:t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br w:type="textWrapping"/>
      </w:r>
      <w:r>
        <w:rPr>
          <w:rFonts w:hint="default" w:ascii="Verdana" w:hAnsi="Verdana" w:eastAsia="宋体" w:cs="Verdana"/>
          <w:color w:val="626262"/>
          <w:sz w:val="21"/>
          <w:szCs w:val="21"/>
          <w:bdr w:val="none" w:color="auto" w:sz="0" w:space="0"/>
        </w:rPr>
        <w:t> 河北银行学校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17AE6"/>
    <w:rsid w:val="5A511D50"/>
    <w:rsid w:val="61530D6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256EB1"/>
      <w:u w:val="none"/>
    </w:rPr>
  </w:style>
  <w:style w:type="character" w:styleId="5">
    <w:name w:val="Hyperlink"/>
    <w:basedOn w:val="2"/>
    <w:uiPriority w:val="0"/>
    <w:rPr>
      <w:color w:val="256EB1"/>
      <w:u w:val="none"/>
    </w:rPr>
  </w:style>
  <w:style w:type="character" w:customStyle="1" w:styleId="7">
    <w:name w:val="fr"/>
    <w:basedOn w:val="2"/>
    <w:uiPriority w:val="0"/>
  </w:style>
  <w:style w:type="character" w:customStyle="1" w:styleId="8">
    <w:name w:val="fr1"/>
    <w:basedOn w:val="2"/>
    <w:uiPriority w:val="0"/>
  </w:style>
  <w:style w:type="character" w:customStyle="1" w:styleId="9">
    <w:name w:val="fr2"/>
    <w:basedOn w:val="2"/>
    <w:uiPriority w:val="0"/>
  </w:style>
  <w:style w:type="character" w:customStyle="1" w:styleId="10">
    <w:name w:val="info2"/>
    <w:basedOn w:val="2"/>
    <w:uiPriority w:val="0"/>
    <w:rPr>
      <w:color w:val="776955"/>
      <w:bdr w:val="none" w:color="auto" w:sz="0" w:space="0"/>
    </w:rPr>
  </w:style>
  <w:style w:type="character" w:customStyle="1" w:styleId="11">
    <w:name w:val="info3"/>
    <w:basedOn w:val="2"/>
    <w:uiPriority w:val="0"/>
    <w:rPr>
      <w:color w:val="776955"/>
      <w:bdr w:val="none" w:color="auto" w:sz="0" w:space="0"/>
    </w:rPr>
  </w:style>
  <w:style w:type="character" w:customStyle="1" w:styleId="12">
    <w:name w:val="info"/>
    <w:basedOn w:val="2"/>
    <w:uiPriority w:val="0"/>
    <w:rPr>
      <w:color w:val="555555"/>
      <w:bdr w:val="none" w:color="auto" w:sz="0" w:space="0"/>
    </w:rPr>
  </w:style>
  <w:style w:type="character" w:customStyle="1" w:styleId="13">
    <w:name w:val="info1"/>
    <w:basedOn w:val="2"/>
    <w:uiPriority w:val="0"/>
    <w:rPr>
      <w:color w:val="555555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2017-01-12T08:05:23Z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