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272" w:rsidRDefault="00485272" w:rsidP="00485272">
      <w:pPr>
        <w:spacing w:line="480" w:lineRule="auto"/>
        <w:jc w:val="center"/>
        <w:rPr>
          <w:rFonts w:ascii="黑体" w:eastAsia="黑体" w:hint="eastAsia"/>
          <w:b/>
          <w:sz w:val="36"/>
          <w:szCs w:val="36"/>
        </w:rPr>
      </w:pPr>
      <w:r>
        <w:rPr>
          <w:rFonts w:ascii="黑体" w:eastAsia="黑体" w:hint="eastAsia"/>
          <w:b/>
          <w:sz w:val="36"/>
          <w:szCs w:val="36"/>
        </w:rPr>
        <w:t>闸北区教育系统公开招聘教师任职条件</w:t>
      </w:r>
    </w:p>
    <w:p w:rsidR="00485272" w:rsidRDefault="00485272" w:rsidP="00485272">
      <w:pPr>
        <w:spacing w:line="480" w:lineRule="auto"/>
        <w:jc w:val="center"/>
        <w:rPr>
          <w:rFonts w:ascii="黑体" w:eastAsia="黑体" w:hint="eastAsia"/>
          <w:b/>
          <w:sz w:val="36"/>
          <w:szCs w:val="36"/>
        </w:rPr>
      </w:pPr>
    </w:p>
    <w:p w:rsidR="00485272" w:rsidRDefault="00485272" w:rsidP="00485272">
      <w:pPr>
        <w:pStyle w:val="p0"/>
        <w:numPr>
          <w:ilvl w:val="0"/>
          <w:numId w:val="1"/>
        </w:numPr>
        <w:autoSpaceDN w:val="0"/>
        <w:spacing w:line="400" w:lineRule="exact"/>
        <w:rPr>
          <w:rFonts w:ascii="宋体" w:hAnsi="宋体" w:hint="eastAsia"/>
          <w:b/>
          <w:bCs/>
          <w:sz w:val="24"/>
          <w:szCs w:val="24"/>
        </w:rPr>
      </w:pPr>
      <w:r>
        <w:rPr>
          <w:rFonts w:ascii="宋体" w:hAnsi="宋体" w:hint="eastAsia"/>
          <w:b/>
          <w:bCs/>
          <w:sz w:val="24"/>
          <w:szCs w:val="24"/>
        </w:rPr>
        <w:t>基本任职条件</w:t>
      </w:r>
    </w:p>
    <w:p w:rsidR="00485272" w:rsidRDefault="00485272" w:rsidP="00485272">
      <w:pPr>
        <w:pStyle w:val="p0"/>
        <w:numPr>
          <w:ilvl w:val="0"/>
          <w:numId w:val="2"/>
        </w:numPr>
        <w:autoSpaceDN w:val="0"/>
        <w:spacing w:line="400" w:lineRule="exact"/>
        <w:ind w:left="14" w:hanging="14"/>
        <w:rPr>
          <w:rFonts w:ascii="仿宋_GB2312" w:eastAsia="仿宋_GB2312" w:hint="eastAsia"/>
          <w:sz w:val="28"/>
          <w:szCs w:val="28"/>
        </w:rPr>
      </w:pPr>
      <w:r>
        <w:rPr>
          <w:rFonts w:ascii="仿宋_GB2312" w:eastAsia="仿宋_GB2312" w:hint="eastAsia"/>
          <w:sz w:val="28"/>
          <w:szCs w:val="28"/>
        </w:rPr>
        <w:t>拥护党的基本路线，全面贯彻国家教育方针，自觉遵守《教师法》等</w:t>
      </w:r>
    </w:p>
    <w:p w:rsidR="00485272" w:rsidRDefault="00485272" w:rsidP="00485272">
      <w:pPr>
        <w:pStyle w:val="p0"/>
        <w:autoSpaceDN w:val="0"/>
        <w:spacing w:line="400" w:lineRule="exact"/>
        <w:ind w:left="-11"/>
        <w:rPr>
          <w:rFonts w:ascii="仿宋_GB2312" w:eastAsia="仿宋_GB2312" w:hint="eastAsia"/>
          <w:sz w:val="28"/>
          <w:szCs w:val="28"/>
        </w:rPr>
      </w:pPr>
      <w:r>
        <w:rPr>
          <w:rFonts w:ascii="仿宋_GB2312" w:eastAsia="仿宋_GB2312" w:hint="eastAsia"/>
          <w:sz w:val="28"/>
          <w:szCs w:val="28"/>
        </w:rPr>
        <w:t xml:space="preserve">  法律法规。</w:t>
      </w:r>
    </w:p>
    <w:p w:rsidR="00485272" w:rsidRDefault="00485272" w:rsidP="00485272">
      <w:pPr>
        <w:pStyle w:val="p0"/>
        <w:autoSpaceDN w:val="0"/>
        <w:spacing w:line="400" w:lineRule="exact"/>
        <w:rPr>
          <w:rFonts w:ascii="仿宋_GB2312" w:eastAsia="仿宋_GB2312" w:hint="eastAsia"/>
          <w:sz w:val="28"/>
          <w:szCs w:val="28"/>
        </w:rPr>
      </w:pPr>
      <w:r>
        <w:rPr>
          <w:rFonts w:ascii="仿宋_GB2312" w:eastAsia="仿宋_GB2312" w:hint="eastAsia"/>
          <w:sz w:val="28"/>
          <w:szCs w:val="28"/>
        </w:rPr>
        <w:t>2.热爱教育事业、品行端正，为人师表，具有教师任职的基本素质。</w:t>
      </w:r>
    </w:p>
    <w:p w:rsidR="00485272" w:rsidRDefault="00485272" w:rsidP="00485272">
      <w:pPr>
        <w:pStyle w:val="p0"/>
        <w:autoSpaceDN w:val="0"/>
        <w:spacing w:line="400" w:lineRule="exact"/>
        <w:rPr>
          <w:rFonts w:ascii="仿宋_GB2312" w:eastAsia="仿宋_GB2312" w:hint="eastAsia"/>
          <w:sz w:val="28"/>
          <w:szCs w:val="28"/>
        </w:rPr>
      </w:pPr>
      <w:r>
        <w:rPr>
          <w:rFonts w:ascii="仿宋_GB2312" w:eastAsia="仿宋_GB2312" w:hint="eastAsia"/>
          <w:sz w:val="28"/>
          <w:szCs w:val="28"/>
        </w:rPr>
        <w:t>3.具备相应学段应具备的学历要求，身心健康。</w:t>
      </w:r>
    </w:p>
    <w:p w:rsidR="00485272" w:rsidRDefault="00485272" w:rsidP="00485272">
      <w:pPr>
        <w:pStyle w:val="p0"/>
        <w:numPr>
          <w:ilvl w:val="0"/>
          <w:numId w:val="1"/>
        </w:numPr>
        <w:autoSpaceDN w:val="0"/>
        <w:spacing w:line="400" w:lineRule="exact"/>
        <w:rPr>
          <w:rFonts w:ascii="宋体" w:hAnsi="宋体" w:hint="eastAsia"/>
          <w:b/>
          <w:bCs/>
          <w:sz w:val="24"/>
          <w:szCs w:val="24"/>
        </w:rPr>
      </w:pPr>
      <w:r>
        <w:rPr>
          <w:rFonts w:ascii="宋体" w:hAnsi="宋体" w:hint="eastAsia"/>
          <w:b/>
          <w:bCs/>
          <w:sz w:val="24"/>
          <w:szCs w:val="24"/>
        </w:rPr>
        <w:t>应届大学毕业生</w:t>
      </w:r>
    </w:p>
    <w:p w:rsidR="00485272" w:rsidRDefault="00485272" w:rsidP="00485272">
      <w:pPr>
        <w:pStyle w:val="p0"/>
        <w:autoSpaceDN w:val="0"/>
        <w:spacing w:line="400" w:lineRule="exact"/>
        <w:rPr>
          <w:rFonts w:ascii="仿宋_GB2312" w:eastAsia="仿宋_GB2312" w:hint="eastAsia"/>
          <w:sz w:val="28"/>
          <w:szCs w:val="28"/>
        </w:rPr>
      </w:pPr>
      <w:r>
        <w:rPr>
          <w:rFonts w:ascii="仿宋_GB2312" w:eastAsia="仿宋_GB2312" w:hint="eastAsia"/>
          <w:sz w:val="28"/>
          <w:szCs w:val="28"/>
        </w:rPr>
        <w:t>1.应聘幼儿园学</w:t>
      </w:r>
      <w:proofErr w:type="gramStart"/>
      <w:r>
        <w:rPr>
          <w:rFonts w:ascii="仿宋_GB2312" w:eastAsia="仿宋_GB2312" w:hint="eastAsia"/>
          <w:sz w:val="28"/>
          <w:szCs w:val="28"/>
        </w:rPr>
        <w:t>段教师</w:t>
      </w:r>
      <w:proofErr w:type="gramEnd"/>
      <w:r>
        <w:rPr>
          <w:rFonts w:ascii="仿宋_GB2312" w:eastAsia="仿宋_GB2312" w:hint="eastAsia"/>
          <w:sz w:val="28"/>
          <w:szCs w:val="28"/>
        </w:rPr>
        <w:t>须具备全日制国民教育系列大学本科及以上学</w:t>
      </w:r>
    </w:p>
    <w:p w:rsidR="00485272" w:rsidRDefault="00485272" w:rsidP="00485272">
      <w:pPr>
        <w:pStyle w:val="p0"/>
        <w:autoSpaceDN w:val="0"/>
        <w:spacing w:line="400" w:lineRule="exact"/>
        <w:ind w:left="218" w:hanging="218"/>
        <w:rPr>
          <w:rFonts w:ascii="仿宋_GB2312" w:eastAsia="仿宋_GB2312" w:hint="eastAsia"/>
          <w:sz w:val="28"/>
          <w:szCs w:val="28"/>
        </w:rPr>
      </w:pPr>
      <w:r>
        <w:rPr>
          <w:rFonts w:ascii="仿宋_GB2312" w:eastAsia="仿宋_GB2312" w:hint="eastAsia"/>
          <w:sz w:val="28"/>
          <w:szCs w:val="28"/>
        </w:rPr>
        <w:t xml:space="preserve">  </w:t>
      </w:r>
      <w:proofErr w:type="gramStart"/>
      <w:r>
        <w:rPr>
          <w:rFonts w:ascii="仿宋_GB2312" w:eastAsia="仿宋_GB2312" w:hint="eastAsia"/>
          <w:sz w:val="28"/>
          <w:szCs w:val="28"/>
        </w:rPr>
        <w:t>历且具有</w:t>
      </w:r>
      <w:proofErr w:type="gramEnd"/>
      <w:r>
        <w:rPr>
          <w:rFonts w:ascii="仿宋_GB2312" w:eastAsia="仿宋_GB2312" w:hint="eastAsia"/>
          <w:sz w:val="28"/>
          <w:szCs w:val="28"/>
        </w:rPr>
        <w:t>一定艺术类特长，全日制国民教育系列大学学前教育专业可放宽至大专学历。</w:t>
      </w:r>
    </w:p>
    <w:p w:rsidR="00485272" w:rsidRDefault="00485272" w:rsidP="00485272">
      <w:pPr>
        <w:pStyle w:val="p0"/>
        <w:numPr>
          <w:ilvl w:val="0"/>
          <w:numId w:val="3"/>
        </w:numPr>
        <w:autoSpaceDN w:val="0"/>
        <w:spacing w:line="400" w:lineRule="exact"/>
        <w:rPr>
          <w:rFonts w:ascii="仿宋_GB2312" w:eastAsia="仿宋_GB2312" w:hint="eastAsia"/>
          <w:sz w:val="28"/>
          <w:szCs w:val="28"/>
        </w:rPr>
      </w:pPr>
      <w:r>
        <w:rPr>
          <w:rFonts w:ascii="仿宋_GB2312" w:eastAsia="仿宋_GB2312" w:hint="eastAsia"/>
          <w:sz w:val="28"/>
          <w:szCs w:val="28"/>
        </w:rPr>
        <w:t>应聘小学及以上学</w:t>
      </w:r>
      <w:proofErr w:type="gramStart"/>
      <w:r>
        <w:rPr>
          <w:rFonts w:ascii="仿宋_GB2312" w:eastAsia="仿宋_GB2312" w:hint="eastAsia"/>
          <w:sz w:val="28"/>
          <w:szCs w:val="28"/>
        </w:rPr>
        <w:t>段教师</w:t>
      </w:r>
      <w:proofErr w:type="gramEnd"/>
      <w:r>
        <w:rPr>
          <w:rFonts w:ascii="仿宋_GB2312" w:eastAsia="仿宋_GB2312" w:hint="eastAsia"/>
          <w:sz w:val="28"/>
          <w:szCs w:val="28"/>
        </w:rPr>
        <w:t>须具备全日制国民教育系列本科及以上学</w:t>
      </w:r>
    </w:p>
    <w:p w:rsidR="00485272" w:rsidRDefault="00485272" w:rsidP="00485272">
      <w:pPr>
        <w:pStyle w:val="p0"/>
        <w:autoSpaceDN w:val="0"/>
        <w:spacing w:line="400" w:lineRule="exact"/>
        <w:rPr>
          <w:rFonts w:ascii="仿宋_GB2312" w:eastAsia="仿宋_GB2312" w:hint="eastAsia"/>
          <w:sz w:val="28"/>
          <w:szCs w:val="28"/>
        </w:rPr>
      </w:pPr>
      <w:r>
        <w:rPr>
          <w:rFonts w:ascii="仿宋_GB2312" w:eastAsia="仿宋_GB2312" w:hint="eastAsia"/>
          <w:sz w:val="28"/>
          <w:szCs w:val="28"/>
        </w:rPr>
        <w:t xml:space="preserve">  历，且能取得相应学历的学位。</w:t>
      </w:r>
    </w:p>
    <w:p w:rsidR="00485272" w:rsidRDefault="00485272" w:rsidP="00485272">
      <w:pPr>
        <w:pStyle w:val="p0"/>
        <w:numPr>
          <w:ilvl w:val="0"/>
          <w:numId w:val="3"/>
        </w:numPr>
        <w:autoSpaceDN w:val="0"/>
        <w:spacing w:line="400" w:lineRule="exact"/>
        <w:rPr>
          <w:rFonts w:ascii="仿宋_GB2312" w:eastAsia="仿宋_GB2312" w:hint="eastAsia"/>
          <w:sz w:val="28"/>
          <w:szCs w:val="28"/>
        </w:rPr>
      </w:pPr>
      <w:r>
        <w:rPr>
          <w:rFonts w:ascii="仿宋_GB2312" w:eastAsia="仿宋_GB2312" w:hint="eastAsia"/>
          <w:sz w:val="28"/>
          <w:szCs w:val="28"/>
        </w:rPr>
        <w:t>海外留学应届毕业生，应具备应聘相应学</w:t>
      </w:r>
      <w:proofErr w:type="gramStart"/>
      <w:r>
        <w:rPr>
          <w:rFonts w:ascii="仿宋_GB2312" w:eastAsia="仿宋_GB2312" w:hint="eastAsia"/>
          <w:sz w:val="28"/>
          <w:szCs w:val="28"/>
        </w:rPr>
        <w:t>段教师</w:t>
      </w:r>
      <w:proofErr w:type="gramEnd"/>
      <w:r>
        <w:rPr>
          <w:rFonts w:ascii="仿宋_GB2312" w:eastAsia="仿宋_GB2312" w:hint="eastAsia"/>
          <w:sz w:val="28"/>
          <w:szCs w:val="28"/>
        </w:rPr>
        <w:t>的学历，且学历为国</w:t>
      </w:r>
    </w:p>
    <w:p w:rsidR="00485272" w:rsidRDefault="00485272" w:rsidP="00485272">
      <w:pPr>
        <w:pStyle w:val="p0"/>
        <w:autoSpaceDN w:val="0"/>
        <w:spacing w:line="400" w:lineRule="exact"/>
        <w:rPr>
          <w:rFonts w:ascii="仿宋_GB2312" w:eastAsia="仿宋_GB2312" w:hint="eastAsia"/>
          <w:sz w:val="28"/>
          <w:szCs w:val="28"/>
        </w:rPr>
      </w:pPr>
      <w:r>
        <w:rPr>
          <w:rFonts w:ascii="仿宋_GB2312" w:eastAsia="仿宋_GB2312" w:hint="eastAsia"/>
          <w:sz w:val="28"/>
          <w:szCs w:val="28"/>
        </w:rPr>
        <w:t xml:space="preserve">  </w:t>
      </w:r>
      <w:proofErr w:type="gramStart"/>
      <w:r>
        <w:rPr>
          <w:rFonts w:ascii="仿宋_GB2312" w:eastAsia="仿宋_GB2312" w:hint="eastAsia"/>
          <w:sz w:val="28"/>
          <w:szCs w:val="28"/>
        </w:rPr>
        <w:t>家教育</w:t>
      </w:r>
      <w:proofErr w:type="gramEnd"/>
      <w:r>
        <w:rPr>
          <w:rFonts w:ascii="仿宋_GB2312" w:eastAsia="仿宋_GB2312" w:hint="eastAsia"/>
          <w:sz w:val="28"/>
          <w:szCs w:val="28"/>
        </w:rPr>
        <w:t>部门认可并有学历鉴定书。</w:t>
      </w:r>
    </w:p>
    <w:p w:rsidR="00485272" w:rsidRDefault="00485272" w:rsidP="00485272">
      <w:pPr>
        <w:pStyle w:val="p0"/>
        <w:autoSpaceDN w:val="0"/>
        <w:spacing w:line="400" w:lineRule="exact"/>
        <w:ind w:left="218" w:hanging="218"/>
        <w:rPr>
          <w:rFonts w:ascii="仿宋_GB2312" w:eastAsia="仿宋_GB2312" w:hint="eastAsia"/>
          <w:sz w:val="28"/>
          <w:szCs w:val="28"/>
        </w:rPr>
      </w:pPr>
      <w:r>
        <w:rPr>
          <w:rFonts w:ascii="仿宋_GB2312" w:eastAsia="仿宋_GB2312" w:hint="eastAsia"/>
          <w:sz w:val="28"/>
          <w:szCs w:val="28"/>
        </w:rPr>
        <w:t>4.持有符合</w:t>
      </w:r>
      <w:proofErr w:type="gramStart"/>
      <w:r>
        <w:rPr>
          <w:rFonts w:ascii="仿宋_GB2312" w:eastAsia="仿宋_GB2312" w:hint="eastAsia"/>
          <w:sz w:val="28"/>
          <w:szCs w:val="28"/>
        </w:rPr>
        <w:t>应聘学</w:t>
      </w:r>
      <w:proofErr w:type="gramEnd"/>
      <w:r>
        <w:rPr>
          <w:rFonts w:ascii="仿宋_GB2312" w:eastAsia="仿宋_GB2312" w:hint="eastAsia"/>
          <w:sz w:val="28"/>
          <w:szCs w:val="28"/>
        </w:rPr>
        <w:t>段任教要求的教师资格证书或教师资格证书考试的笔试合格证明。</w:t>
      </w:r>
    </w:p>
    <w:p w:rsidR="00485272" w:rsidRDefault="00485272" w:rsidP="00485272">
      <w:pPr>
        <w:pStyle w:val="p0"/>
        <w:autoSpaceDN w:val="0"/>
        <w:spacing w:line="400" w:lineRule="exact"/>
        <w:ind w:left="218" w:hanging="218"/>
        <w:rPr>
          <w:rFonts w:ascii="仿宋_GB2312" w:eastAsia="仿宋_GB2312" w:hint="eastAsia"/>
          <w:sz w:val="28"/>
          <w:szCs w:val="28"/>
        </w:rPr>
      </w:pPr>
      <w:r>
        <w:rPr>
          <w:rFonts w:ascii="仿宋_GB2312" w:eastAsia="仿宋_GB2312" w:hint="eastAsia"/>
          <w:sz w:val="28"/>
          <w:szCs w:val="28"/>
        </w:rPr>
        <w:t>5.具有本市户籍或符合2015年进沪打分指标的非上海生源外省市普通高校毕业生。</w:t>
      </w:r>
    </w:p>
    <w:p w:rsidR="00485272" w:rsidRDefault="00485272" w:rsidP="00485272">
      <w:pPr>
        <w:pStyle w:val="p0"/>
        <w:numPr>
          <w:ilvl w:val="0"/>
          <w:numId w:val="1"/>
        </w:numPr>
        <w:autoSpaceDN w:val="0"/>
        <w:spacing w:line="400" w:lineRule="exact"/>
        <w:rPr>
          <w:rFonts w:ascii="宋体" w:hAnsi="宋体" w:hint="eastAsia"/>
          <w:b/>
          <w:bCs/>
          <w:sz w:val="24"/>
          <w:szCs w:val="24"/>
        </w:rPr>
      </w:pPr>
      <w:r>
        <w:rPr>
          <w:rFonts w:ascii="宋体" w:hAnsi="宋体" w:hint="eastAsia"/>
          <w:b/>
          <w:bCs/>
          <w:sz w:val="24"/>
          <w:szCs w:val="24"/>
        </w:rPr>
        <w:t>非应届大学生毕业生</w:t>
      </w:r>
    </w:p>
    <w:p w:rsidR="00485272" w:rsidRDefault="00485272" w:rsidP="00485272">
      <w:pPr>
        <w:pStyle w:val="p0"/>
        <w:autoSpaceDN w:val="0"/>
        <w:spacing w:line="400" w:lineRule="exact"/>
        <w:rPr>
          <w:rFonts w:ascii="仿宋_GB2312" w:eastAsia="仿宋_GB2312" w:hint="eastAsia"/>
          <w:sz w:val="28"/>
          <w:szCs w:val="28"/>
        </w:rPr>
      </w:pPr>
      <w:r>
        <w:rPr>
          <w:rFonts w:ascii="仿宋_GB2312" w:eastAsia="仿宋_GB2312" w:hint="eastAsia"/>
          <w:sz w:val="28"/>
          <w:szCs w:val="28"/>
        </w:rPr>
        <w:t>1.具有本市户籍。</w:t>
      </w:r>
    </w:p>
    <w:p w:rsidR="00485272" w:rsidRDefault="00485272" w:rsidP="00485272">
      <w:pPr>
        <w:pStyle w:val="p0"/>
        <w:autoSpaceDN w:val="0"/>
        <w:spacing w:line="400" w:lineRule="exact"/>
        <w:rPr>
          <w:rFonts w:ascii="仿宋_GB2312" w:eastAsia="仿宋_GB2312" w:hint="eastAsia"/>
          <w:sz w:val="28"/>
          <w:szCs w:val="28"/>
        </w:rPr>
      </w:pPr>
      <w:r>
        <w:rPr>
          <w:rFonts w:ascii="仿宋_GB2312" w:eastAsia="仿宋_GB2312" w:hint="eastAsia"/>
          <w:sz w:val="28"/>
          <w:szCs w:val="28"/>
        </w:rPr>
        <w:t>2.持有符合</w:t>
      </w:r>
      <w:proofErr w:type="gramStart"/>
      <w:r>
        <w:rPr>
          <w:rFonts w:ascii="仿宋_GB2312" w:eastAsia="仿宋_GB2312" w:hint="eastAsia"/>
          <w:sz w:val="28"/>
          <w:szCs w:val="28"/>
        </w:rPr>
        <w:t>应聘学</w:t>
      </w:r>
      <w:proofErr w:type="gramEnd"/>
      <w:r>
        <w:rPr>
          <w:rFonts w:ascii="仿宋_GB2312" w:eastAsia="仿宋_GB2312" w:hint="eastAsia"/>
          <w:sz w:val="28"/>
          <w:szCs w:val="28"/>
        </w:rPr>
        <w:t>段任教要求的教师资格证书。</w:t>
      </w:r>
    </w:p>
    <w:p w:rsidR="00485272" w:rsidRDefault="00485272" w:rsidP="00485272">
      <w:pPr>
        <w:pStyle w:val="p0"/>
        <w:autoSpaceDN w:val="0"/>
        <w:spacing w:line="400" w:lineRule="exact"/>
        <w:ind w:left="218" w:hanging="218"/>
        <w:rPr>
          <w:rFonts w:ascii="仿宋_GB2312" w:eastAsia="仿宋_GB2312" w:hint="eastAsia"/>
          <w:sz w:val="28"/>
          <w:szCs w:val="28"/>
          <w:highlight w:val="yellow"/>
        </w:rPr>
      </w:pPr>
      <w:r>
        <w:rPr>
          <w:rFonts w:ascii="仿宋_GB2312" w:eastAsia="仿宋_GB2312" w:hint="eastAsia"/>
          <w:sz w:val="28"/>
          <w:szCs w:val="28"/>
        </w:rPr>
        <w:t>3.应聘幼儿园学</w:t>
      </w:r>
      <w:proofErr w:type="gramStart"/>
      <w:r>
        <w:rPr>
          <w:rFonts w:ascii="仿宋_GB2312" w:eastAsia="仿宋_GB2312" w:hint="eastAsia"/>
          <w:sz w:val="28"/>
          <w:szCs w:val="28"/>
        </w:rPr>
        <w:t>段教师</w:t>
      </w:r>
      <w:proofErr w:type="gramEnd"/>
      <w:r>
        <w:rPr>
          <w:rFonts w:ascii="仿宋_GB2312" w:eastAsia="仿宋_GB2312" w:hint="eastAsia"/>
          <w:sz w:val="28"/>
          <w:szCs w:val="28"/>
        </w:rPr>
        <w:t>年龄40周岁以下，并具有相关教育教学经历一年及以上，具备全日制国民教育系列大学本科及以上学历且具有一定艺术类特长，全日制国民教育系列大学学前教育专业可放宽至大专学历，。</w:t>
      </w:r>
    </w:p>
    <w:p w:rsidR="00A65054" w:rsidRPr="00485272" w:rsidRDefault="00485272" w:rsidP="00485272">
      <w:pPr>
        <w:pStyle w:val="p0"/>
        <w:autoSpaceDN w:val="0"/>
        <w:spacing w:line="400" w:lineRule="exact"/>
        <w:ind w:left="218" w:hanging="218"/>
        <w:rPr>
          <w:rFonts w:ascii="仿宋_GB2312" w:eastAsia="仿宋_GB2312"/>
          <w:sz w:val="28"/>
          <w:szCs w:val="28"/>
        </w:rPr>
      </w:pPr>
      <w:r>
        <w:rPr>
          <w:rFonts w:ascii="仿宋_GB2312" w:eastAsia="仿宋_GB2312" w:hint="eastAsia"/>
          <w:sz w:val="28"/>
          <w:szCs w:val="28"/>
        </w:rPr>
        <w:t>4.应聘小学及以上学</w:t>
      </w:r>
      <w:proofErr w:type="gramStart"/>
      <w:r>
        <w:rPr>
          <w:rFonts w:ascii="仿宋_GB2312" w:eastAsia="仿宋_GB2312" w:hint="eastAsia"/>
          <w:sz w:val="28"/>
          <w:szCs w:val="28"/>
        </w:rPr>
        <w:t>段教师</w:t>
      </w:r>
      <w:proofErr w:type="gramEnd"/>
      <w:r>
        <w:rPr>
          <w:rFonts w:ascii="仿宋_GB2312" w:eastAsia="仿宋_GB2312" w:hint="eastAsia"/>
          <w:sz w:val="28"/>
          <w:szCs w:val="28"/>
        </w:rPr>
        <w:t>年龄40周岁以下，须具备全日制国民教育系列本科及以上学历，具有中学高级教师职称。特别优秀者，年龄可适当放宽。</w:t>
      </w:r>
    </w:p>
    <w:sectPr w:rsidR="00A65054" w:rsidRPr="00485272" w:rsidSect="00A650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81112"/>
    <w:multiLevelType w:val="multilevel"/>
    <w:tmpl w:val="0B88111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80136C"/>
    <w:multiLevelType w:val="multilevel"/>
    <w:tmpl w:val="2B80136C"/>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A87600"/>
    <w:multiLevelType w:val="multilevel"/>
    <w:tmpl w:val="50A87600"/>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num>
  <w:num w:numId="3">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5272"/>
    <w:rsid w:val="00397664"/>
    <w:rsid w:val="00485272"/>
    <w:rsid w:val="00A650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85272"/>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格格巫</dc:creator>
  <cp:lastModifiedBy>格格巫</cp:lastModifiedBy>
  <cp:revision>1</cp:revision>
  <dcterms:created xsi:type="dcterms:W3CDTF">2015-04-07T09:08:00Z</dcterms:created>
  <dcterms:modified xsi:type="dcterms:W3CDTF">2015-04-07T09:09:00Z</dcterms:modified>
</cp:coreProperties>
</file>